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7: Identifique o erro — Áreas das Figuras</w:t>
      </w:r>
      <w:r w:rsidDel="00000000" w:rsidR="00000000" w:rsidRPr="00000000">
        <w:rPr>
          <w:rtl w:val="0"/>
        </w:rPr>
      </w:r>
    </w:p>
    <w:sdt>
      <w:sdtPr>
        <w:lock w:val="contentLocked"/>
        <w:id w:val="1507418194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#D7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Rule="auto"/>
                  <w:jc w:val="both"/>
                  <w:rPr>
                    <w:b w:val="1"/>
                    <w:bCs w:val="1"/>
                    <w:color w:val="212529"/>
                    <w:sz w:val="26"/>
                    <w:szCs w:val="26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b w:val="1"/>
                    <w:bCs w:val="1"/>
                    <w:color w:val="212529"/>
                    <w:sz w:val="26"/>
                    <w:szCs w:val="26"/>
                    <w:highlight w:val="white"/>
                    <w:rtl w:val="0"/>
                  </w:rPr>
                  <w:t xml:space="preserve">Orientações</w:t>
                </w:r>
              </w:p>
              <w:p w:rsidR="00000000" w:rsidDel="00000000" w:rsidP="00000000" w:rsidRDefault="00000000" w:rsidRPr="00000000" w14:paraId="00000004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Observe a figura plana apresentada em cada exemplo.</w:t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Calcule a área com as medidas fornecidas.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Identifique onde ocorreu o erro e escreva o processo correto (passo a passo).</w:t>
                </w:r>
              </w:p>
            </w:tc>
          </w:tr>
        </w:tbl>
      </w:sdtContent>
    </w:sdt>
    <w:p w:rsidR="00000000" w:rsidDel="00000000" w:rsidP="00000000" w:rsidRDefault="00000000" w:rsidRPr="00000000" w14:paraId="00000007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 — QUADRADO</w:t>
        <w:br w:type="textWrapping"/>
        <w:t xml:space="preserve">Daniel calculou a área de um quadrado de lado l = 8 cm e escreveu:</w:t>
      </w:r>
    </w:p>
    <w:p w:rsidR="00000000" w:rsidDel="00000000" w:rsidP="00000000" w:rsidRDefault="00000000" w:rsidRPr="00000000" w14:paraId="00000009">
      <w:pPr>
        <w:spacing w:after="240" w:before="240" w:line="360" w:lineRule="auto"/>
        <w:ind w:left="600" w:right="60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= l + l = 8 + 8 = 16 cm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4092900</wp:posOffset>
            </wp:positionH>
            <wp:positionV relativeFrom="paragraph">
              <wp:posOffset>152400</wp:posOffset>
            </wp:positionV>
            <wp:extent cx="1633538" cy="1433752"/>
            <wp:effectExtent b="0" l="0" r="0" t="0"/>
            <wp:wrapNone/>
            <wp:docPr id="4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33538" cy="14337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spacing w:after="240" w:before="240" w:line="36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) Na fórmula (confundiu área com perímetro)</w:t>
        <w:br w:type="textWrapping"/>
        <w:t xml:space="preserve">(   ) Na substituição numérica</w:t>
        <w:br w:type="textWrapping"/>
        <w:t xml:space="preserve">(   ) Na unidade de medida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Resultado e processo correto (mostre):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t xml:space="preserve">EXEMPLO 2 — RETÂNGULO</w:t>
        <w:br w:type="textWrapping"/>
        <w:t xml:space="preserve">Um retângulo tem base b = 12 cm e altura h = 5 cm. Júlia escreveu:</w:t>
      </w:r>
    </w:p>
    <w:p w:rsidR="00000000" w:rsidDel="00000000" w:rsidP="00000000" w:rsidRDefault="00000000" w:rsidRPr="00000000" w14:paraId="0000000B">
      <w:pPr>
        <w:spacing w:after="240" w:before="240" w:line="360" w:lineRule="auto"/>
        <w:ind w:left="600" w:right="60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= (b + h) = 12 + 5 = 17 cm²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4067175</wp:posOffset>
            </wp:positionH>
            <wp:positionV relativeFrom="paragraph">
              <wp:posOffset>285750</wp:posOffset>
            </wp:positionV>
            <wp:extent cx="1557338" cy="1039765"/>
            <wp:effectExtent b="0" l="0" r="0" t="0"/>
            <wp:wrapNone/>
            <wp:docPr id="4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7338" cy="10397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spacing w:after="240" w:before="240" w:line="36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Onde ocorreu o erro?</w:t>
        <w:br w:type="textWrapping"/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    ) Na fórmula (somou base com altura)</w:t>
        <w:br w:type="textWrapping"/>
        <w:t xml:space="preserve"> (    ) Na simplificação do resultado</w:t>
        <w:br w:type="textWrapping"/>
        <w:t xml:space="preserve"> (    ) No enunciado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Resultado e processo correto (mostre):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36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3 — TRIÂNGULO</w:t>
        <w:br w:type="textWrapping"/>
        <w:t xml:space="preserve">Um triângulo tem base b = 10 cm e altura h = 6 cm. Carlos escreveu: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3990975</wp:posOffset>
            </wp:positionH>
            <wp:positionV relativeFrom="paragraph">
              <wp:posOffset>657225</wp:posOffset>
            </wp:positionV>
            <wp:extent cx="1509713" cy="1312793"/>
            <wp:effectExtent b="0" l="0" r="0" t="0"/>
            <wp:wrapNone/>
            <wp:docPr id="4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9713" cy="13127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spacing w:after="240" w:before="240" w:line="360" w:lineRule="auto"/>
        <w:ind w:left="600" w:right="60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= b · h = 10 · 6 = 60 cm²</w:t>
      </w:r>
    </w:p>
    <w:p w:rsidR="00000000" w:rsidDel="00000000" w:rsidP="00000000" w:rsidRDefault="00000000" w:rsidRPr="00000000" w14:paraId="0000000F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Onde ocorreu o erro?</w:t>
        <w:br w:type="textWrapping"/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    ) Na conta de multiplicação</w:t>
        <w:br w:type="textWrapping"/>
        <w:t xml:space="preserve"> (    ) Na unidade</w:t>
        <w:br w:type="textWrapping"/>
        <w:t xml:space="preserve"> (    ) Na fórmula (esqueceu de dividir por 2) 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Resultado e processo correto (mostre):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360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4 — CÍRCULO  </w:t>
        <w:br w:type="textWrapping"/>
        <w:t xml:space="preserve">Um círculo tem raio r = 6 cm. Ana escreveu: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3990975</wp:posOffset>
            </wp:positionH>
            <wp:positionV relativeFrom="paragraph">
              <wp:posOffset>133350</wp:posOffset>
            </wp:positionV>
            <wp:extent cx="1314450" cy="1352611"/>
            <wp:effectExtent b="0" l="0" r="0" t="0"/>
            <wp:wrapNone/>
            <wp:docPr id="4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526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40" w:before="240" w:line="360" w:lineRule="auto"/>
        <w:ind w:left="600" w:right="60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= 2 · π · r = 2 · π · 6 = 12π cm²</w:t>
      </w:r>
    </w:p>
    <w:p w:rsidR="00000000" w:rsidDel="00000000" w:rsidP="00000000" w:rsidRDefault="00000000" w:rsidRPr="00000000" w14:paraId="00000012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Na substituição do valor de r</w:t>
        <w:br w:type="textWrapping"/>
        <w:t xml:space="preserve">(    ) Na fórmula (usou a fórmula do comprimento da circunferência, não da área)</w:t>
        <w:br w:type="textWrapping"/>
        <w:t xml:space="preserve">(    ) Na unidade de medida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Resultado e processo correto (mostre):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pStyle w:val="Title"/>
      <w:rPr/>
    </w:pPr>
    <w:bookmarkStart w:colFirst="0" w:colLast="0" w:name="_heading=h.tvbdeqimg6sh" w:id="3"/>
    <w:bookmarkEnd w:id="3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42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43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17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18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19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1A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-9518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4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footer" Target="footer2.xm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oXnpip9N3srbtZhbHJkZJpBStA==">CgMxLjAaHwoBMBIaChgICVIUChJ0YWJsZS5qdHZzdjlsOXZmMmQyDmgucGRuenFuMXR2emp5Mg5oLmh3bTN2cWVqeG55ZjIOaC55dXRibzl0djBtZXcyDmgudHZiZGVxaW1nNnNoOAByITE4bldzLUdWdVZxV0lINWtfa09ZUFp2V24xeXFGdW05aw==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